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919" w:rsidRPr="00D65E45" w:rsidRDefault="00143DF0" w:rsidP="00B70919">
      <w:pPr>
        <w:pStyle w:val="Aufgabentitel"/>
      </w:pPr>
      <w:r w:rsidRPr="00143DF0">
        <w:t xml:space="preserve">Didaktische Handreichung: Aufgabe </w:t>
      </w:r>
      <w:r w:rsidR="007B418C">
        <w:t>Fehlende Zahl</w:t>
      </w:r>
      <w:r w:rsidR="00C57708">
        <w:t>en</w:t>
      </w:r>
    </w:p>
    <w:p w:rsidR="001D2124" w:rsidRPr="00EC307A" w:rsidRDefault="00B70919" w:rsidP="00F94738">
      <w:pPr>
        <w:pStyle w:val="NeuberschriftZeile"/>
      </w:pPr>
      <w:r w:rsidRPr="00EC307A">
        <w:t xml:space="preserve">Merkmale der </w:t>
      </w:r>
      <w:r w:rsidR="00622B3E">
        <w:t xml:space="preserve">Teilaufgabe </w:t>
      </w:r>
      <w:r w:rsidR="001D2124" w:rsidRPr="00EC307A">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F94738" w:rsidRPr="00D65E45" w:rsidTr="001D2124">
        <w:trPr>
          <w:cantSplit/>
        </w:trPr>
        <w:tc>
          <w:tcPr>
            <w:tcW w:w="1984" w:type="dxa"/>
            <w:shd w:val="clear" w:color="auto" w:fill="auto"/>
            <w:vAlign w:val="center"/>
          </w:tcPr>
          <w:p w:rsidR="00F94738" w:rsidRPr="00D65E45" w:rsidRDefault="00F94738" w:rsidP="00F94738">
            <w:pPr>
              <w:spacing w:line="288" w:lineRule="auto"/>
            </w:pPr>
            <w:r w:rsidRPr="00D65E45">
              <w:t>Leitidee</w:t>
            </w:r>
          </w:p>
        </w:tc>
        <w:tc>
          <w:tcPr>
            <w:tcW w:w="7087" w:type="dxa"/>
            <w:shd w:val="clear" w:color="auto" w:fill="auto"/>
            <w:vAlign w:val="center"/>
          </w:tcPr>
          <w:p w:rsidR="00F94738" w:rsidRPr="00D65E45" w:rsidRDefault="00F94738" w:rsidP="00F94738">
            <w:pPr>
              <w:keepNext/>
              <w:spacing w:line="288" w:lineRule="auto"/>
            </w:pPr>
            <w:r w:rsidRPr="00D65E45">
              <w:t>Zahl (L1)</w:t>
            </w:r>
          </w:p>
        </w:tc>
      </w:tr>
      <w:tr w:rsidR="00F94738" w:rsidRPr="00D65E45" w:rsidTr="001D2124">
        <w:trPr>
          <w:cantSplit/>
        </w:trPr>
        <w:tc>
          <w:tcPr>
            <w:tcW w:w="1984" w:type="dxa"/>
            <w:shd w:val="clear" w:color="auto" w:fill="auto"/>
            <w:vAlign w:val="center"/>
          </w:tcPr>
          <w:p w:rsidR="00F94738" w:rsidRPr="00D65E45" w:rsidRDefault="00F94738" w:rsidP="00F94738">
            <w:pPr>
              <w:spacing w:line="288" w:lineRule="auto"/>
            </w:pPr>
            <w:r w:rsidRPr="00D65E45">
              <w:t>Allgemeine Kompetenz</w:t>
            </w:r>
          </w:p>
        </w:tc>
        <w:tc>
          <w:tcPr>
            <w:tcW w:w="7087" w:type="dxa"/>
            <w:shd w:val="clear" w:color="auto" w:fill="auto"/>
            <w:vAlign w:val="center"/>
          </w:tcPr>
          <w:p w:rsidR="00F94738" w:rsidRPr="00D65E45" w:rsidRDefault="00F94738" w:rsidP="00F94738">
            <w:pPr>
              <w:keepNext/>
              <w:spacing w:line="288" w:lineRule="auto"/>
            </w:pPr>
            <w:r w:rsidRPr="00D65E45">
              <w:t>Mit symbolischen/formalen/technischen Elementen umgehen (K5)</w:t>
            </w:r>
          </w:p>
        </w:tc>
      </w:tr>
      <w:tr w:rsidR="00F94738" w:rsidRPr="00D65E45" w:rsidTr="001D2124">
        <w:trPr>
          <w:cantSplit/>
        </w:trPr>
        <w:tc>
          <w:tcPr>
            <w:tcW w:w="1984" w:type="dxa"/>
            <w:shd w:val="clear" w:color="auto" w:fill="auto"/>
            <w:vAlign w:val="center"/>
          </w:tcPr>
          <w:p w:rsidR="00F94738" w:rsidRPr="00D65E45" w:rsidRDefault="00F94738" w:rsidP="00F94738">
            <w:pPr>
              <w:spacing w:line="288" w:lineRule="auto"/>
            </w:pPr>
            <w:r w:rsidRPr="00D65E45">
              <w:t>Anforderungsbereich</w:t>
            </w:r>
          </w:p>
        </w:tc>
        <w:tc>
          <w:tcPr>
            <w:tcW w:w="7087" w:type="dxa"/>
            <w:shd w:val="clear" w:color="auto" w:fill="auto"/>
            <w:vAlign w:val="center"/>
          </w:tcPr>
          <w:p w:rsidR="00F94738" w:rsidRPr="00D65E45" w:rsidRDefault="00F94738" w:rsidP="00F94738">
            <w:pPr>
              <w:keepNext/>
              <w:spacing w:line="288" w:lineRule="auto"/>
            </w:pPr>
            <w:r w:rsidRPr="00D65E45">
              <w:t>I</w:t>
            </w:r>
          </w:p>
        </w:tc>
      </w:tr>
      <w:tr w:rsidR="00F94738" w:rsidRPr="00D65E45" w:rsidTr="001D2124">
        <w:trPr>
          <w:cantSplit/>
        </w:trPr>
        <w:tc>
          <w:tcPr>
            <w:tcW w:w="1984" w:type="dxa"/>
            <w:shd w:val="clear" w:color="auto" w:fill="auto"/>
            <w:vAlign w:val="center"/>
          </w:tcPr>
          <w:p w:rsidR="00F94738" w:rsidRPr="00D65E45" w:rsidRDefault="00F94738" w:rsidP="00F94738">
            <w:pPr>
              <w:spacing w:line="288" w:lineRule="auto"/>
            </w:pPr>
            <w:r w:rsidRPr="00D65E45">
              <w:t>Kompetenzstufe</w:t>
            </w:r>
          </w:p>
        </w:tc>
        <w:tc>
          <w:tcPr>
            <w:tcW w:w="7087" w:type="dxa"/>
            <w:shd w:val="clear" w:color="auto" w:fill="auto"/>
            <w:vAlign w:val="center"/>
          </w:tcPr>
          <w:p w:rsidR="00F94738" w:rsidRPr="00D65E45" w:rsidRDefault="00F94738" w:rsidP="00F94738">
            <w:pPr>
              <w:keepNext/>
              <w:spacing w:line="288" w:lineRule="auto"/>
            </w:pPr>
            <w:r w:rsidRPr="00D65E45">
              <w:t>1A</w:t>
            </w:r>
          </w:p>
        </w:tc>
      </w:tr>
    </w:tbl>
    <w:p w:rsidR="001D2124" w:rsidRPr="00EC307A" w:rsidRDefault="007B418C" w:rsidP="00F94738">
      <w:pPr>
        <w:pStyle w:val="NeuberschriftZeile"/>
      </w:pPr>
      <w:r w:rsidRPr="00EC307A">
        <w:t xml:space="preserve">Merkmale der </w:t>
      </w:r>
      <w:r w:rsidR="00622B3E">
        <w:t xml:space="preserve">Teilaufgabe </w:t>
      </w:r>
      <w:r w:rsidR="001D2124" w:rsidRPr="00EC307A">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F94738" w:rsidRPr="00D65E45" w:rsidTr="001D2124">
        <w:trPr>
          <w:cantSplit/>
        </w:trPr>
        <w:tc>
          <w:tcPr>
            <w:tcW w:w="1984" w:type="dxa"/>
            <w:shd w:val="clear" w:color="auto" w:fill="auto"/>
            <w:vAlign w:val="center"/>
          </w:tcPr>
          <w:p w:rsidR="00F94738" w:rsidRPr="00D65E45" w:rsidRDefault="00F94738" w:rsidP="00F94738">
            <w:pPr>
              <w:spacing w:line="288" w:lineRule="auto"/>
            </w:pPr>
            <w:r>
              <w:br w:type="page"/>
              <w:t>L</w:t>
            </w:r>
            <w:r w:rsidRPr="00D65E45">
              <w:t>eitidee</w:t>
            </w:r>
          </w:p>
        </w:tc>
        <w:tc>
          <w:tcPr>
            <w:tcW w:w="7087" w:type="dxa"/>
            <w:shd w:val="clear" w:color="auto" w:fill="auto"/>
            <w:vAlign w:val="center"/>
          </w:tcPr>
          <w:p w:rsidR="00F94738" w:rsidRPr="00D65E45" w:rsidRDefault="00F94738" w:rsidP="00F94738">
            <w:pPr>
              <w:keepNext/>
              <w:spacing w:line="288" w:lineRule="auto"/>
            </w:pPr>
            <w:r w:rsidRPr="00D65E45">
              <w:t>Zahl (L1)</w:t>
            </w:r>
          </w:p>
        </w:tc>
      </w:tr>
      <w:tr w:rsidR="00F94738" w:rsidRPr="00D65E45" w:rsidTr="001D2124">
        <w:trPr>
          <w:cantSplit/>
        </w:trPr>
        <w:tc>
          <w:tcPr>
            <w:tcW w:w="1984" w:type="dxa"/>
            <w:shd w:val="clear" w:color="auto" w:fill="auto"/>
            <w:vAlign w:val="center"/>
          </w:tcPr>
          <w:p w:rsidR="00F94738" w:rsidRPr="00D65E45" w:rsidRDefault="00F94738" w:rsidP="00F94738">
            <w:pPr>
              <w:spacing w:line="288" w:lineRule="auto"/>
            </w:pPr>
            <w:r w:rsidRPr="00D65E45">
              <w:t>Allgemeine Kompetenz</w:t>
            </w:r>
          </w:p>
        </w:tc>
        <w:tc>
          <w:tcPr>
            <w:tcW w:w="7087" w:type="dxa"/>
            <w:shd w:val="clear" w:color="auto" w:fill="auto"/>
            <w:vAlign w:val="center"/>
          </w:tcPr>
          <w:p w:rsidR="00F94738" w:rsidRPr="00D65E45" w:rsidRDefault="00F94738" w:rsidP="00F94738">
            <w:pPr>
              <w:keepNext/>
              <w:spacing w:line="288" w:lineRule="auto"/>
            </w:pPr>
            <w:r w:rsidRPr="00D65E45">
              <w:t>Mit symbolischen/formalen/technischen Elementen umgehen (K5)</w:t>
            </w:r>
          </w:p>
        </w:tc>
      </w:tr>
      <w:tr w:rsidR="00F94738" w:rsidRPr="00D65E45" w:rsidTr="001D2124">
        <w:trPr>
          <w:cantSplit/>
        </w:trPr>
        <w:tc>
          <w:tcPr>
            <w:tcW w:w="1984" w:type="dxa"/>
            <w:shd w:val="clear" w:color="auto" w:fill="auto"/>
            <w:vAlign w:val="center"/>
          </w:tcPr>
          <w:p w:rsidR="00F94738" w:rsidRPr="00D65E45" w:rsidRDefault="00F94738" w:rsidP="00F94738">
            <w:pPr>
              <w:spacing w:line="288" w:lineRule="auto"/>
            </w:pPr>
            <w:r w:rsidRPr="00D65E45">
              <w:t>Anforderungsbereich</w:t>
            </w:r>
          </w:p>
        </w:tc>
        <w:tc>
          <w:tcPr>
            <w:tcW w:w="7087" w:type="dxa"/>
            <w:shd w:val="clear" w:color="auto" w:fill="auto"/>
            <w:vAlign w:val="center"/>
          </w:tcPr>
          <w:p w:rsidR="00F94738" w:rsidRPr="00D65E45" w:rsidRDefault="00F94738" w:rsidP="00F94738">
            <w:pPr>
              <w:keepNext/>
              <w:spacing w:line="288" w:lineRule="auto"/>
            </w:pPr>
            <w:r w:rsidRPr="00D65E45">
              <w:t>I</w:t>
            </w:r>
          </w:p>
        </w:tc>
      </w:tr>
      <w:tr w:rsidR="00F94738" w:rsidRPr="00D65E45" w:rsidTr="001D2124">
        <w:trPr>
          <w:cantSplit/>
        </w:trPr>
        <w:tc>
          <w:tcPr>
            <w:tcW w:w="1984" w:type="dxa"/>
            <w:shd w:val="clear" w:color="auto" w:fill="auto"/>
            <w:vAlign w:val="center"/>
          </w:tcPr>
          <w:p w:rsidR="00F94738" w:rsidRPr="00D65E45" w:rsidRDefault="00F94738" w:rsidP="00F94738">
            <w:pPr>
              <w:spacing w:line="288" w:lineRule="auto"/>
            </w:pPr>
            <w:r w:rsidRPr="00D65E45">
              <w:t>Kompetenzstufe</w:t>
            </w:r>
          </w:p>
        </w:tc>
        <w:tc>
          <w:tcPr>
            <w:tcW w:w="7087" w:type="dxa"/>
            <w:shd w:val="clear" w:color="auto" w:fill="auto"/>
            <w:vAlign w:val="center"/>
          </w:tcPr>
          <w:p w:rsidR="00F94738" w:rsidRPr="00D65E45" w:rsidRDefault="00F94738" w:rsidP="00F94738">
            <w:pPr>
              <w:keepNext/>
              <w:spacing w:line="288" w:lineRule="auto"/>
            </w:pPr>
            <w:r w:rsidRPr="00D65E45">
              <w:t>1B</w:t>
            </w:r>
          </w:p>
        </w:tc>
      </w:tr>
    </w:tbl>
    <w:p w:rsidR="00F94738" w:rsidRPr="00F94738" w:rsidRDefault="00F94738" w:rsidP="00F94738">
      <w:pPr>
        <w:pStyle w:val="AufgabenbezogenerKommentar"/>
        <w:spacing w:line="288" w:lineRule="auto"/>
      </w:pPr>
      <w:r w:rsidRPr="00F94738">
        <w:t>Aufgabenbezogener Kommentar</w:t>
      </w:r>
    </w:p>
    <w:p w:rsidR="00F94738" w:rsidRPr="00F94738" w:rsidRDefault="00F94738" w:rsidP="00F94738">
      <w:pPr>
        <w:pStyle w:val="Flietext"/>
        <w:spacing w:line="288" w:lineRule="auto"/>
        <w:rPr>
          <w:sz w:val="22"/>
          <w:szCs w:val="22"/>
        </w:rPr>
      </w:pPr>
      <w:r w:rsidRPr="00F94738">
        <w:rPr>
          <w:sz w:val="22"/>
          <w:szCs w:val="22"/>
        </w:rPr>
        <w:t>Diese Aufgabe gehört zur Leitidee Zahl (L1), da einfache Gleichungen mit ganzen Zahlen zu lösen sind.</w:t>
      </w:r>
    </w:p>
    <w:p w:rsidR="00F94738" w:rsidRPr="00F94738" w:rsidRDefault="00F94738" w:rsidP="00F94738">
      <w:pPr>
        <w:pStyle w:val="Flietext"/>
        <w:spacing w:line="288" w:lineRule="auto"/>
        <w:rPr>
          <w:sz w:val="22"/>
          <w:szCs w:val="22"/>
        </w:rPr>
      </w:pPr>
      <w:r w:rsidRPr="00F94738">
        <w:rPr>
          <w:sz w:val="22"/>
          <w:szCs w:val="22"/>
        </w:rPr>
        <w:t>Zum Lösen der Aufgabe sind grundlegende Rechenregeln und ggfs. Vorstellungen zu negativen Zahlen anzuwenden (K5). Bei beiden Teilaufgaben können auch Überlegungen am Zahlenstrahl oder die Einkleidung des Terms in eine Sachsituation helfen.</w:t>
      </w:r>
    </w:p>
    <w:p w:rsidR="00F94738" w:rsidRPr="00F94738" w:rsidRDefault="00F94738" w:rsidP="00F94738">
      <w:pPr>
        <w:pStyle w:val="Flietext"/>
        <w:spacing w:line="288" w:lineRule="auto"/>
        <w:rPr>
          <w:sz w:val="22"/>
          <w:szCs w:val="22"/>
        </w:rPr>
      </w:pPr>
      <w:r w:rsidRPr="00F94738">
        <w:rPr>
          <w:sz w:val="22"/>
          <w:szCs w:val="22"/>
        </w:rPr>
        <w:t xml:space="preserve">Da es sich bei beiden Teilaufgaben um Routineverfahren handelt, gehören sie dem Anforderungsbereich I an. </w:t>
      </w:r>
    </w:p>
    <w:p w:rsidR="00F94738" w:rsidRPr="00F94738" w:rsidRDefault="00F94738" w:rsidP="00F94738">
      <w:pPr>
        <w:pStyle w:val="Flietext"/>
        <w:spacing w:line="288" w:lineRule="auto"/>
        <w:rPr>
          <w:sz w:val="22"/>
          <w:szCs w:val="22"/>
        </w:rPr>
      </w:pPr>
      <w:r w:rsidRPr="00F94738">
        <w:rPr>
          <w:sz w:val="22"/>
          <w:szCs w:val="22"/>
        </w:rPr>
        <w:t>Folgende Schwierigkeiten und Fehler sind zu erwarten:</w:t>
      </w:r>
    </w:p>
    <w:p w:rsidR="00F94738" w:rsidRPr="00F94738" w:rsidRDefault="00F94738" w:rsidP="00F94738">
      <w:pPr>
        <w:pStyle w:val="Flietext"/>
        <w:spacing w:line="288" w:lineRule="auto"/>
        <w:rPr>
          <w:sz w:val="22"/>
          <w:szCs w:val="22"/>
        </w:rPr>
      </w:pPr>
      <w:r w:rsidRPr="00F94738">
        <w:rPr>
          <w:sz w:val="22"/>
          <w:szCs w:val="22"/>
        </w:rPr>
        <w:t>Zu Teilaufgaben 1, 2:</w:t>
      </w:r>
    </w:p>
    <w:p w:rsidR="00F94738" w:rsidRPr="00F94738" w:rsidRDefault="005112E0" w:rsidP="00F94738">
      <w:pPr>
        <w:pStyle w:val="Flietext12"/>
        <w:numPr>
          <w:ilvl w:val="0"/>
          <w:numId w:val="9"/>
        </w:numPr>
        <w:spacing w:line="288" w:lineRule="auto"/>
        <w:ind w:left="357" w:hanging="357"/>
        <w:rPr>
          <w:sz w:val="22"/>
          <w:szCs w:val="22"/>
        </w:rPr>
      </w:pPr>
      <w:r>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379.25pt;margin-top:13.25pt;width:36.5pt;height:18pt;z-index:251660288" wrapcoords="0 1800 0 18900 21159 18900 21159 1800 0 1800">
            <v:imagedata r:id="rId8" o:title=""/>
          </v:shape>
          <o:OLEObject Type="Embed" ProgID="Visio.Drawing.11" ShapeID="_x0000_s1029" DrawAspect="Content" ObjectID="_1485940123" r:id="rId9"/>
        </w:pict>
      </w:r>
      <w:r>
        <w:rPr>
          <w:sz w:val="22"/>
          <w:szCs w:val="22"/>
        </w:rPr>
        <w:pict>
          <v:shape id="_x0000_s1028" type="#_x0000_t75" style="position:absolute;left:0;text-align:left;margin-left:130.25pt;margin-top:13.25pt;width:36.5pt;height:18pt;z-index:251659264" wrapcoords="0 1800 0 18900 21159 18900 21159 1800 0 1800">
            <v:imagedata r:id="rId8" o:title=""/>
          </v:shape>
          <o:OLEObject Type="Embed" ProgID="Visio.Drawing.11" ShapeID="_x0000_s1028" DrawAspect="Content" ObjectID="_1485940124" r:id="rId10"/>
        </w:pict>
      </w:r>
      <w:r w:rsidR="00F94738" w:rsidRPr="00F94738">
        <w:rPr>
          <w:sz w:val="22"/>
          <w:szCs w:val="22"/>
        </w:rPr>
        <w:t xml:space="preserve">Es kommt zu einem Vorzeichenfehler, oder es wird in </w:t>
      </w:r>
      <w:r w:rsidR="00C57708">
        <w:rPr>
          <w:sz w:val="22"/>
          <w:szCs w:val="22"/>
        </w:rPr>
        <w:t xml:space="preserve">Teilaufgabe </w:t>
      </w:r>
      <w:r w:rsidR="00F94738" w:rsidRPr="00F94738">
        <w:rPr>
          <w:sz w:val="22"/>
          <w:szCs w:val="22"/>
        </w:rPr>
        <w:t>1 gedanklich die umgekehrte Gleichung            +</w:t>
      </w:r>
      <w:r w:rsidR="00F94738" w:rsidRPr="00F94738">
        <w:rPr>
          <w:rFonts w:ascii="Symbol" w:hAnsi="Symbol"/>
          <w:sz w:val="22"/>
          <w:szCs w:val="22"/>
        </w:rPr>
        <w:t></w:t>
      </w:r>
      <w:r w:rsidR="00F94738" w:rsidRPr="00F94738">
        <w:rPr>
          <w:sz w:val="22"/>
          <w:szCs w:val="22"/>
        </w:rPr>
        <w:t xml:space="preserve">4 </w:t>
      </w:r>
      <w:r w:rsidR="00F94738" w:rsidRPr="00F94738">
        <w:rPr>
          <w:rFonts w:ascii="Symbol" w:hAnsi="Symbol"/>
          <w:sz w:val="22"/>
          <w:szCs w:val="22"/>
        </w:rPr>
        <w:t></w:t>
      </w:r>
      <w:r w:rsidR="00F94738" w:rsidRPr="00F94738">
        <w:rPr>
          <w:rFonts w:ascii="Symbol" w:hAnsi="Symbol"/>
          <w:sz w:val="22"/>
          <w:szCs w:val="22"/>
        </w:rPr>
        <w:t></w:t>
      </w:r>
      <w:r w:rsidR="00C57708">
        <w:rPr>
          <w:sz w:val="22"/>
          <w:szCs w:val="22"/>
        </w:rPr>
        <w:t xml:space="preserve">9 bzw. in Teilaufgabe </w:t>
      </w:r>
      <w:r w:rsidR="00F94738" w:rsidRPr="00F94738">
        <w:rPr>
          <w:sz w:val="22"/>
          <w:szCs w:val="22"/>
        </w:rPr>
        <w:t xml:space="preserve">2 die Gleichung             - 17 </w:t>
      </w:r>
      <w:r w:rsidR="00F94738" w:rsidRPr="00F94738">
        <w:rPr>
          <w:rFonts w:ascii="Symbol" w:hAnsi="Symbol"/>
          <w:sz w:val="22"/>
          <w:szCs w:val="22"/>
        </w:rPr>
        <w:t></w:t>
      </w:r>
      <w:r w:rsidR="00F94738" w:rsidRPr="00F94738">
        <w:rPr>
          <w:sz w:val="22"/>
          <w:szCs w:val="22"/>
        </w:rPr>
        <w:t xml:space="preserve"> 4 gelöst (Fehllösung: 5 bzw. 21) (K5).</w:t>
      </w:r>
    </w:p>
    <w:p w:rsidR="00F94738" w:rsidRPr="00F94738" w:rsidRDefault="00F94738" w:rsidP="00F94738">
      <w:pPr>
        <w:pStyle w:val="Flietext12"/>
        <w:numPr>
          <w:ilvl w:val="0"/>
          <w:numId w:val="9"/>
        </w:numPr>
        <w:spacing w:line="288" w:lineRule="auto"/>
        <w:ind w:left="357" w:hanging="357"/>
        <w:rPr>
          <w:sz w:val="22"/>
          <w:szCs w:val="22"/>
        </w:rPr>
      </w:pPr>
      <w:r w:rsidRPr="00F94738">
        <w:rPr>
          <w:sz w:val="22"/>
          <w:szCs w:val="22"/>
        </w:rPr>
        <w:t xml:space="preserve">Fehlerhafterweise wird der Term 9 </w:t>
      </w:r>
      <w:r w:rsidRPr="00F94738">
        <w:rPr>
          <w:rFonts w:ascii="Symbol" w:hAnsi="Symbol"/>
          <w:sz w:val="22"/>
          <w:szCs w:val="22"/>
        </w:rPr>
        <w:t></w:t>
      </w:r>
      <w:r w:rsidRPr="00F94738">
        <w:rPr>
          <w:sz w:val="22"/>
          <w:szCs w:val="22"/>
        </w:rPr>
        <w:t xml:space="preserve"> 4 bzw. 17 </w:t>
      </w:r>
      <w:r w:rsidRPr="00F94738">
        <w:rPr>
          <w:rFonts w:ascii="Symbol" w:hAnsi="Symbol"/>
          <w:sz w:val="22"/>
          <w:szCs w:val="22"/>
        </w:rPr>
        <w:t></w:t>
      </w:r>
      <w:r w:rsidRPr="00F94738">
        <w:rPr>
          <w:sz w:val="22"/>
          <w:szCs w:val="22"/>
        </w:rPr>
        <w:t xml:space="preserve"> 4 berechnet und ggfs. das Ergebnis</w:t>
      </w:r>
      <w:r w:rsidRPr="00F94738">
        <w:rPr>
          <w:sz w:val="22"/>
          <w:szCs w:val="22"/>
        </w:rPr>
        <w:br/>
        <w:t xml:space="preserve">13 noch mit einem negativen Vorzeichen versehen (Fehllösungen: 13 bzw. </w:t>
      </w:r>
      <w:r w:rsidRPr="00F94738">
        <w:rPr>
          <w:rFonts w:ascii="Symbol" w:hAnsi="Symbol"/>
          <w:sz w:val="22"/>
          <w:szCs w:val="22"/>
        </w:rPr>
        <w:t></w:t>
      </w:r>
      <w:r w:rsidRPr="00F94738">
        <w:rPr>
          <w:sz w:val="22"/>
          <w:szCs w:val="22"/>
        </w:rPr>
        <w:t>13) (</w:t>
      </w:r>
      <w:bookmarkStart w:id="0" w:name="_GoBack"/>
      <w:bookmarkEnd w:id="0"/>
      <w:r w:rsidRPr="00F94738">
        <w:rPr>
          <w:sz w:val="22"/>
          <w:szCs w:val="22"/>
        </w:rPr>
        <w:t>K5).</w:t>
      </w:r>
    </w:p>
    <w:p w:rsidR="00F94738" w:rsidRPr="00F94738" w:rsidRDefault="00F94738" w:rsidP="00F94738">
      <w:pPr>
        <w:pStyle w:val="AufgabenbezogenerKommentar"/>
        <w:spacing w:line="288" w:lineRule="auto"/>
      </w:pPr>
      <w:r w:rsidRPr="00F94738">
        <w:t>Anregungen für den Unterricht</w:t>
      </w:r>
    </w:p>
    <w:p w:rsidR="00F94738" w:rsidRDefault="00F94738" w:rsidP="00F94738">
      <w:pPr>
        <w:pStyle w:val="Flietext"/>
        <w:spacing w:line="288" w:lineRule="auto"/>
        <w:rPr>
          <w:sz w:val="22"/>
          <w:szCs w:val="22"/>
        </w:rPr>
      </w:pPr>
      <w:r w:rsidRPr="00F94738">
        <w:rPr>
          <w:sz w:val="22"/>
          <w:szCs w:val="22"/>
        </w:rPr>
        <w:t xml:space="preserve">Bereitet die Bearbeitung der Aufgabe Schwierigkeiten, können die </w:t>
      </w:r>
      <w:r w:rsidR="00D11839">
        <w:rPr>
          <w:sz w:val="22"/>
          <w:szCs w:val="22"/>
        </w:rPr>
        <w:t>Schülerinnen und Schüler</w:t>
      </w:r>
      <w:r w:rsidRPr="00F94738">
        <w:rPr>
          <w:sz w:val="22"/>
          <w:szCs w:val="22"/>
        </w:rPr>
        <w:t xml:space="preserve"> aufgefordert werden, die Aufgaben anhand eines Zahlenstrahls zu veranschaulichen und diesen zur Lösung zu nutzen. Eine geeignete Darstellung könnte dann folgendermaßen aussehen:</w:t>
      </w:r>
    </w:p>
    <w:p w:rsidR="00F94738" w:rsidRDefault="00F94738" w:rsidP="00F94738">
      <w:pPr>
        <w:pStyle w:val="Flietext"/>
        <w:spacing w:line="288" w:lineRule="auto"/>
        <w:rPr>
          <w:sz w:val="22"/>
          <w:szCs w:val="22"/>
        </w:rPr>
      </w:pPr>
    </w:p>
    <w:p w:rsidR="00F94738" w:rsidRDefault="00F94738" w:rsidP="00F94738">
      <w:pPr>
        <w:pStyle w:val="Flietext"/>
        <w:spacing w:line="288" w:lineRule="auto"/>
        <w:rPr>
          <w:sz w:val="22"/>
          <w:szCs w:val="22"/>
        </w:rPr>
      </w:pPr>
    </w:p>
    <w:p w:rsidR="00F94738" w:rsidRDefault="00F94738" w:rsidP="00F94738">
      <w:pPr>
        <w:pStyle w:val="Flietext"/>
        <w:spacing w:line="288" w:lineRule="auto"/>
        <w:rPr>
          <w:sz w:val="22"/>
          <w:szCs w:val="22"/>
        </w:rPr>
      </w:pPr>
    </w:p>
    <w:p w:rsidR="00F94738" w:rsidRPr="00F94738" w:rsidRDefault="00F94738" w:rsidP="00F94738">
      <w:pPr>
        <w:pStyle w:val="Flietext"/>
        <w:spacing w:line="288" w:lineRule="auto"/>
        <w:rPr>
          <w:sz w:val="22"/>
          <w:szCs w:val="22"/>
        </w:rPr>
      </w:pPr>
    </w:p>
    <w:p w:rsidR="00F94738" w:rsidRPr="00F94738" w:rsidRDefault="00F94738" w:rsidP="00F94738">
      <w:pPr>
        <w:pStyle w:val="Flietext"/>
        <w:spacing w:line="288" w:lineRule="auto"/>
        <w:rPr>
          <w:sz w:val="22"/>
          <w:szCs w:val="22"/>
        </w:rPr>
      </w:pPr>
      <w:r w:rsidRPr="00F94738">
        <w:rPr>
          <w:sz w:val="22"/>
          <w:szCs w:val="22"/>
        </w:rPr>
        <w:lastRenderedPageBreak/>
        <w:t>Zu Teilaufgabe 1:</w:t>
      </w:r>
    </w:p>
    <w:p w:rsidR="00F94738" w:rsidRPr="00F94738" w:rsidRDefault="00F94738" w:rsidP="00F94738">
      <w:pPr>
        <w:pStyle w:val="Flietext"/>
        <w:spacing w:line="288" w:lineRule="auto"/>
        <w:rPr>
          <w:sz w:val="22"/>
          <w:szCs w:val="22"/>
        </w:rPr>
      </w:pPr>
      <w:r w:rsidRPr="00F94738">
        <w:rPr>
          <w:noProof/>
          <w:sz w:val="22"/>
          <w:szCs w:val="22"/>
        </w:rPr>
        <w:drawing>
          <wp:inline distT="0" distB="0" distL="0" distR="0" wp14:anchorId="17010721" wp14:editId="1D7B4B97">
            <wp:extent cx="5467350" cy="971550"/>
            <wp:effectExtent l="0" t="0" r="0" b="0"/>
            <wp:docPr id="3" name="Grafik 3" descr="03_Anreg für den Unt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_Anreg für den Unt_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7350" cy="971550"/>
                    </a:xfrm>
                    <a:prstGeom prst="rect">
                      <a:avLst/>
                    </a:prstGeom>
                    <a:noFill/>
                    <a:ln>
                      <a:noFill/>
                    </a:ln>
                  </pic:spPr>
                </pic:pic>
              </a:graphicData>
            </a:graphic>
          </wp:inline>
        </w:drawing>
      </w:r>
    </w:p>
    <w:p w:rsidR="00F94738" w:rsidRPr="00F94738" w:rsidRDefault="00F94738" w:rsidP="00F94738">
      <w:pPr>
        <w:pStyle w:val="Flietext"/>
        <w:spacing w:line="288" w:lineRule="auto"/>
        <w:rPr>
          <w:sz w:val="22"/>
          <w:szCs w:val="22"/>
        </w:rPr>
      </w:pPr>
      <w:r w:rsidRPr="00F94738">
        <w:rPr>
          <w:sz w:val="22"/>
          <w:szCs w:val="22"/>
        </w:rPr>
        <w:t>Zu Teilaufgabe 2:</w:t>
      </w:r>
    </w:p>
    <w:p w:rsidR="00F94738" w:rsidRPr="00F94738" w:rsidRDefault="00F94738" w:rsidP="00F94738">
      <w:pPr>
        <w:pStyle w:val="Flietext"/>
        <w:spacing w:line="288" w:lineRule="auto"/>
        <w:rPr>
          <w:sz w:val="22"/>
          <w:szCs w:val="22"/>
        </w:rPr>
      </w:pPr>
      <w:r w:rsidRPr="00F94738">
        <w:rPr>
          <w:noProof/>
          <w:sz w:val="22"/>
          <w:szCs w:val="22"/>
        </w:rPr>
        <w:drawing>
          <wp:inline distT="0" distB="0" distL="0" distR="0" wp14:anchorId="1E0FA817" wp14:editId="59B031BA">
            <wp:extent cx="5438775" cy="895350"/>
            <wp:effectExtent l="0" t="0" r="9525" b="0"/>
            <wp:docPr id="2" name="Grafik 2" descr="04_Anreg für den Unt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4_Anreg für den Unt_0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8775" cy="895350"/>
                    </a:xfrm>
                    <a:prstGeom prst="rect">
                      <a:avLst/>
                    </a:prstGeom>
                    <a:noFill/>
                    <a:ln>
                      <a:noFill/>
                    </a:ln>
                  </pic:spPr>
                </pic:pic>
              </a:graphicData>
            </a:graphic>
          </wp:inline>
        </w:drawing>
      </w:r>
    </w:p>
    <w:p w:rsidR="00F94738" w:rsidRPr="00F94738" w:rsidRDefault="00F94738" w:rsidP="00F94738">
      <w:pPr>
        <w:pStyle w:val="Flietext"/>
        <w:spacing w:line="288" w:lineRule="auto"/>
        <w:rPr>
          <w:sz w:val="22"/>
          <w:szCs w:val="22"/>
        </w:rPr>
      </w:pPr>
      <w:r w:rsidRPr="00F94738">
        <w:rPr>
          <w:sz w:val="22"/>
          <w:szCs w:val="22"/>
        </w:rPr>
        <w:t>Alternativ kann die Aufgabe auch in einen Sachkontext übersetzt werden, wie z. B. in Guthaben und Schulden oder Temperaturen.</w:t>
      </w:r>
    </w:p>
    <w:p w:rsidR="00F94738" w:rsidRPr="00F94738" w:rsidRDefault="00F94738" w:rsidP="00F94738">
      <w:pPr>
        <w:spacing w:line="288" w:lineRule="auto"/>
        <w:rPr>
          <w:sz w:val="22"/>
          <w:szCs w:val="22"/>
        </w:rPr>
      </w:pPr>
      <w:r w:rsidRPr="00F94738">
        <w:rPr>
          <w:sz w:val="22"/>
          <w:szCs w:val="22"/>
        </w:rPr>
        <w:t>Die Fragen, die sich dann hinter den beiden Gleichungen verbergen, könnten folgendermaßen lauten:</w:t>
      </w:r>
    </w:p>
    <w:p w:rsidR="00F94738" w:rsidRPr="00F94738" w:rsidRDefault="00F94738" w:rsidP="00F94738">
      <w:pPr>
        <w:pStyle w:val="FormatvorlageFlietextBlockLinks0cmHngend15cm"/>
        <w:keepNext/>
        <w:spacing w:line="288" w:lineRule="auto"/>
        <w:ind w:left="1134" w:hanging="1134"/>
        <w:rPr>
          <w:sz w:val="22"/>
          <w:szCs w:val="22"/>
        </w:rPr>
      </w:pPr>
      <w:r w:rsidRPr="00F94738">
        <w:rPr>
          <w:sz w:val="22"/>
          <w:szCs w:val="22"/>
        </w:rPr>
        <w:t>1. Term:</w:t>
      </w:r>
      <w:r w:rsidRPr="00F94738">
        <w:rPr>
          <w:sz w:val="22"/>
          <w:szCs w:val="22"/>
        </w:rPr>
        <w:tab/>
        <w:t xml:space="preserve">Zu welchem Kontostand müssten 9 € hinzugefügt werden, um ein Guthaben von 5 € zu erhalten? </w:t>
      </w:r>
    </w:p>
    <w:p w:rsidR="00F94738" w:rsidRPr="00F94738" w:rsidRDefault="00F94738" w:rsidP="00F94738">
      <w:pPr>
        <w:pStyle w:val="FormatvorlageFlietextBlockLinks0cmHngend15cm"/>
        <w:keepNext/>
        <w:spacing w:line="288" w:lineRule="auto"/>
        <w:ind w:left="1134" w:hanging="1134"/>
        <w:rPr>
          <w:sz w:val="22"/>
          <w:szCs w:val="22"/>
        </w:rPr>
      </w:pPr>
      <w:r w:rsidRPr="00F94738">
        <w:rPr>
          <w:sz w:val="22"/>
          <w:szCs w:val="22"/>
        </w:rPr>
        <w:t>Oder:</w:t>
      </w:r>
      <w:r w:rsidRPr="00F94738">
        <w:rPr>
          <w:sz w:val="22"/>
          <w:szCs w:val="22"/>
        </w:rPr>
        <w:tab/>
        <w:t xml:space="preserve">Um wie viel Grad ist die Temperatur gestiegen, wenn das Thermometer statt </w:t>
      </w:r>
      <w:r w:rsidRPr="00F94738">
        <w:rPr>
          <w:sz w:val="22"/>
          <w:szCs w:val="22"/>
        </w:rPr>
        <w:br/>
      </w:r>
      <w:r w:rsidRPr="00F94738">
        <w:rPr>
          <w:rFonts w:ascii="Symbol" w:hAnsi="Symbol"/>
          <w:sz w:val="22"/>
          <w:szCs w:val="22"/>
        </w:rPr>
        <w:t></w:t>
      </w:r>
      <w:r w:rsidRPr="00F94738">
        <w:rPr>
          <w:sz w:val="22"/>
          <w:szCs w:val="22"/>
        </w:rPr>
        <w:t xml:space="preserve">9 °C nun </w:t>
      </w:r>
      <w:r w:rsidRPr="00F94738">
        <w:rPr>
          <w:rFonts w:ascii="Symbol" w:hAnsi="Symbol"/>
          <w:sz w:val="22"/>
          <w:szCs w:val="22"/>
        </w:rPr>
        <w:t></w:t>
      </w:r>
      <w:r w:rsidRPr="00F94738">
        <w:rPr>
          <w:sz w:val="22"/>
          <w:szCs w:val="22"/>
        </w:rPr>
        <w:t xml:space="preserve">5 °C anzeigt? </w:t>
      </w:r>
    </w:p>
    <w:p w:rsidR="00F94738" w:rsidRPr="00F94738" w:rsidRDefault="00F94738" w:rsidP="00F94738">
      <w:pPr>
        <w:pStyle w:val="FormatvorlageFlietextBlockLinks0cmHngend15cm"/>
        <w:keepNext/>
        <w:spacing w:line="288" w:lineRule="auto"/>
        <w:ind w:left="1134" w:hanging="1134"/>
        <w:rPr>
          <w:sz w:val="22"/>
          <w:szCs w:val="22"/>
        </w:rPr>
      </w:pPr>
      <w:r w:rsidRPr="00F94738">
        <w:rPr>
          <w:sz w:val="22"/>
          <w:szCs w:val="22"/>
        </w:rPr>
        <w:t>2. Term:</w:t>
      </w:r>
      <w:r w:rsidRPr="00F94738">
        <w:rPr>
          <w:sz w:val="22"/>
          <w:szCs w:val="22"/>
        </w:rPr>
        <w:tab/>
        <w:t>Ich hatte ein Guthaben von 4 €. Jetzt habe ich 4 € Schulden. Wie viel Geld habe ich ausgegeben?</w:t>
      </w:r>
    </w:p>
    <w:p w:rsidR="00F94738" w:rsidRPr="00F94738" w:rsidRDefault="00F94738" w:rsidP="00F94738">
      <w:pPr>
        <w:pStyle w:val="FormatvorlageFlietextBlockLinks0cmHngend15cm"/>
        <w:spacing w:line="288" w:lineRule="auto"/>
        <w:ind w:left="1134" w:hanging="1134"/>
        <w:rPr>
          <w:sz w:val="22"/>
          <w:szCs w:val="22"/>
        </w:rPr>
      </w:pPr>
      <w:r w:rsidRPr="00F94738">
        <w:rPr>
          <w:sz w:val="22"/>
          <w:szCs w:val="22"/>
        </w:rPr>
        <w:t xml:space="preserve">Oder: </w:t>
      </w:r>
      <w:r w:rsidRPr="00F94738">
        <w:rPr>
          <w:sz w:val="22"/>
          <w:szCs w:val="22"/>
        </w:rPr>
        <w:tab/>
        <w:t xml:space="preserve">Um wie viel Grad ist die Temperatur gesunken, wenn die Anzeige des Thermometers von </w:t>
      </w:r>
      <w:r w:rsidRPr="00F94738">
        <w:rPr>
          <w:rFonts w:ascii="Symbol" w:hAnsi="Symbol"/>
          <w:sz w:val="22"/>
          <w:szCs w:val="22"/>
        </w:rPr>
        <w:t></w:t>
      </w:r>
      <w:r w:rsidRPr="00F94738">
        <w:rPr>
          <w:sz w:val="22"/>
          <w:szCs w:val="22"/>
        </w:rPr>
        <w:t xml:space="preserve">4 °C auf </w:t>
      </w:r>
      <w:r w:rsidRPr="00F94738">
        <w:rPr>
          <w:rFonts w:ascii="Symbol" w:hAnsi="Symbol"/>
          <w:sz w:val="22"/>
          <w:szCs w:val="22"/>
        </w:rPr>
        <w:t></w:t>
      </w:r>
      <w:r w:rsidRPr="00F94738">
        <w:rPr>
          <w:sz w:val="22"/>
          <w:szCs w:val="22"/>
        </w:rPr>
        <w:t>17 °C zurückgegangen ist?</w:t>
      </w:r>
    </w:p>
    <w:p w:rsidR="00F94738" w:rsidRPr="00F94738" w:rsidRDefault="00F94738" w:rsidP="00F94738">
      <w:pPr>
        <w:pStyle w:val="Flietext"/>
        <w:spacing w:line="288" w:lineRule="auto"/>
        <w:rPr>
          <w:sz w:val="22"/>
          <w:szCs w:val="22"/>
        </w:rPr>
      </w:pPr>
      <w:r w:rsidRPr="00F94738">
        <w:rPr>
          <w:sz w:val="22"/>
          <w:szCs w:val="22"/>
        </w:rPr>
        <w:t>Soll die Arbeit in diesem Kontext fortgesetzt werden, bietet sich eine spielerische Heran</w:t>
      </w:r>
      <w:r w:rsidRPr="00F94738">
        <w:rPr>
          <w:sz w:val="22"/>
          <w:szCs w:val="22"/>
        </w:rPr>
        <w:softHyphen/>
        <w:t>gehensweise an. Anregungen können mittlerweile verschiedenen Mathematikbüchern entnommen werden.</w:t>
      </w:r>
    </w:p>
    <w:p w:rsidR="00143DF0" w:rsidRDefault="00143DF0" w:rsidP="00F94738">
      <w:pPr>
        <w:pStyle w:val="Flietext"/>
        <w:spacing w:line="24" w:lineRule="atLeast"/>
      </w:pPr>
    </w:p>
    <w:sectPr w:rsidR="00143DF0" w:rsidSect="00D60A6F">
      <w:footerReference w:type="even" r:id="rId13"/>
      <w:footerReference w:type="default" r:id="rId14"/>
      <w:headerReference w:type="first" r:id="rId15"/>
      <w:footerReference w:type="first" r:id="rId16"/>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738" w:rsidRDefault="00F94738">
      <w:r>
        <w:separator/>
      </w:r>
    </w:p>
  </w:endnote>
  <w:endnote w:type="continuationSeparator" w:id="0">
    <w:p w:rsidR="00F94738" w:rsidRDefault="00F94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38" w:rsidRDefault="00F94738"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F94738" w:rsidRDefault="00F94738">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38" w:rsidRDefault="00F94738"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5112E0">
      <w:rPr>
        <w:rStyle w:val="Seitenzahl"/>
        <w:noProof/>
      </w:rPr>
      <w:t>2</w:t>
    </w:r>
    <w:r>
      <w:rPr>
        <w:rStyle w:val="Seitenzahl"/>
      </w:rPr>
      <w:fldChar w:fldCharType="end"/>
    </w:r>
  </w:p>
  <w:p w:rsidR="00F94738" w:rsidRDefault="00F94738">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6565978"/>
      <w:docPartObj>
        <w:docPartGallery w:val="Page Numbers (Bottom of Page)"/>
        <w:docPartUnique/>
      </w:docPartObj>
    </w:sdtPr>
    <w:sdtEndPr/>
    <w:sdtContent>
      <w:p w:rsidR="00F94738" w:rsidRDefault="00F94738">
        <w:pPr>
          <w:pStyle w:val="Fuzeile"/>
          <w:jc w:val="center"/>
        </w:pPr>
        <w:r>
          <w:fldChar w:fldCharType="begin"/>
        </w:r>
        <w:r>
          <w:instrText>PAGE   \* MERGEFORMAT</w:instrText>
        </w:r>
        <w:r>
          <w:fldChar w:fldCharType="separate"/>
        </w:r>
        <w:r w:rsidR="005112E0">
          <w:rPr>
            <w:noProof/>
          </w:rPr>
          <w:t>1</w:t>
        </w:r>
        <w:r>
          <w:fldChar w:fldCharType="end"/>
        </w:r>
      </w:p>
    </w:sdtContent>
  </w:sdt>
  <w:p w:rsidR="00F94738" w:rsidRDefault="00F9473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738" w:rsidRDefault="00F94738">
      <w:r>
        <w:separator/>
      </w:r>
    </w:p>
  </w:footnote>
  <w:footnote w:type="continuationSeparator" w:id="0">
    <w:p w:rsidR="00F94738" w:rsidRDefault="00F94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38" w:rsidRDefault="00F94738">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45F77B3"/>
    <w:multiLevelType w:val="hybridMultilevel"/>
    <w:tmpl w:val="6888ADF6"/>
    <w:lvl w:ilvl="0" w:tplc="3182AAB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7EB2459B"/>
    <w:multiLevelType w:val="hybridMultilevel"/>
    <w:tmpl w:val="98046EAE"/>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1"/>
  </w:num>
  <w:num w:numId="6">
    <w:abstractNumId w:val="5"/>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81387"/>
    <w:rsid w:val="000B00DB"/>
    <w:rsid w:val="000B4812"/>
    <w:rsid w:val="000D2DB0"/>
    <w:rsid w:val="000D5D22"/>
    <w:rsid w:val="000E6666"/>
    <w:rsid w:val="000E697C"/>
    <w:rsid w:val="001048AC"/>
    <w:rsid w:val="00117BA5"/>
    <w:rsid w:val="00121C99"/>
    <w:rsid w:val="00122EF9"/>
    <w:rsid w:val="001323FA"/>
    <w:rsid w:val="00143DF0"/>
    <w:rsid w:val="00173A9F"/>
    <w:rsid w:val="00176D67"/>
    <w:rsid w:val="001C20E7"/>
    <w:rsid w:val="001C55D0"/>
    <w:rsid w:val="001D2124"/>
    <w:rsid w:val="001E413A"/>
    <w:rsid w:val="001E6C75"/>
    <w:rsid w:val="001F5666"/>
    <w:rsid w:val="001F5E68"/>
    <w:rsid w:val="00203D18"/>
    <w:rsid w:val="00226C04"/>
    <w:rsid w:val="0026784F"/>
    <w:rsid w:val="00276A48"/>
    <w:rsid w:val="002902AF"/>
    <w:rsid w:val="002A3F85"/>
    <w:rsid w:val="002B22BB"/>
    <w:rsid w:val="00304067"/>
    <w:rsid w:val="00304DCD"/>
    <w:rsid w:val="003172B8"/>
    <w:rsid w:val="00325775"/>
    <w:rsid w:val="00354F25"/>
    <w:rsid w:val="003651DD"/>
    <w:rsid w:val="003751AF"/>
    <w:rsid w:val="00375D62"/>
    <w:rsid w:val="0039244B"/>
    <w:rsid w:val="003A496B"/>
    <w:rsid w:val="003B27B3"/>
    <w:rsid w:val="003B3A83"/>
    <w:rsid w:val="003C1D06"/>
    <w:rsid w:val="003C5441"/>
    <w:rsid w:val="003C7D61"/>
    <w:rsid w:val="003D50E7"/>
    <w:rsid w:val="003D6D24"/>
    <w:rsid w:val="003D7948"/>
    <w:rsid w:val="00426CE8"/>
    <w:rsid w:val="00432124"/>
    <w:rsid w:val="00455169"/>
    <w:rsid w:val="00460D51"/>
    <w:rsid w:val="00461D1A"/>
    <w:rsid w:val="004A0EB1"/>
    <w:rsid w:val="004D1DCE"/>
    <w:rsid w:val="004D54E8"/>
    <w:rsid w:val="004F4AE1"/>
    <w:rsid w:val="004F70C4"/>
    <w:rsid w:val="0050377F"/>
    <w:rsid w:val="00510900"/>
    <w:rsid w:val="005112E0"/>
    <w:rsid w:val="00515C4D"/>
    <w:rsid w:val="005163C7"/>
    <w:rsid w:val="00542EEE"/>
    <w:rsid w:val="00566351"/>
    <w:rsid w:val="00573AB9"/>
    <w:rsid w:val="0059034C"/>
    <w:rsid w:val="00593590"/>
    <w:rsid w:val="005A6D89"/>
    <w:rsid w:val="005B1998"/>
    <w:rsid w:val="005D22C4"/>
    <w:rsid w:val="0061709D"/>
    <w:rsid w:val="00622B3E"/>
    <w:rsid w:val="006330E5"/>
    <w:rsid w:val="00666933"/>
    <w:rsid w:val="00687ABE"/>
    <w:rsid w:val="00692E69"/>
    <w:rsid w:val="006F52F5"/>
    <w:rsid w:val="00724400"/>
    <w:rsid w:val="00737AB1"/>
    <w:rsid w:val="00740C49"/>
    <w:rsid w:val="00753D68"/>
    <w:rsid w:val="00756CB3"/>
    <w:rsid w:val="007A336F"/>
    <w:rsid w:val="007A3D94"/>
    <w:rsid w:val="007A45ED"/>
    <w:rsid w:val="007B418C"/>
    <w:rsid w:val="007B7BC3"/>
    <w:rsid w:val="007C729F"/>
    <w:rsid w:val="007D4262"/>
    <w:rsid w:val="007E2F93"/>
    <w:rsid w:val="00803E25"/>
    <w:rsid w:val="008051D6"/>
    <w:rsid w:val="00834EDF"/>
    <w:rsid w:val="00856C13"/>
    <w:rsid w:val="00870C2F"/>
    <w:rsid w:val="00871097"/>
    <w:rsid w:val="0087731D"/>
    <w:rsid w:val="00877776"/>
    <w:rsid w:val="008839DF"/>
    <w:rsid w:val="0088770C"/>
    <w:rsid w:val="008A232F"/>
    <w:rsid w:val="008A3DCE"/>
    <w:rsid w:val="008A71E5"/>
    <w:rsid w:val="008B6AC4"/>
    <w:rsid w:val="008D0D73"/>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74051"/>
    <w:rsid w:val="00A8242C"/>
    <w:rsid w:val="00AD2EBA"/>
    <w:rsid w:val="00AE09C7"/>
    <w:rsid w:val="00B0258E"/>
    <w:rsid w:val="00B511DD"/>
    <w:rsid w:val="00B64CD2"/>
    <w:rsid w:val="00B70919"/>
    <w:rsid w:val="00B8136A"/>
    <w:rsid w:val="00B93D5C"/>
    <w:rsid w:val="00BB4632"/>
    <w:rsid w:val="00BD2EAF"/>
    <w:rsid w:val="00BE5DEA"/>
    <w:rsid w:val="00C01791"/>
    <w:rsid w:val="00C12C3E"/>
    <w:rsid w:val="00C30223"/>
    <w:rsid w:val="00C31DDF"/>
    <w:rsid w:val="00C57708"/>
    <w:rsid w:val="00C82E79"/>
    <w:rsid w:val="00C93D69"/>
    <w:rsid w:val="00C974B6"/>
    <w:rsid w:val="00CC00CD"/>
    <w:rsid w:val="00CE6C83"/>
    <w:rsid w:val="00CF0367"/>
    <w:rsid w:val="00CF4215"/>
    <w:rsid w:val="00D01663"/>
    <w:rsid w:val="00D03669"/>
    <w:rsid w:val="00D06B7B"/>
    <w:rsid w:val="00D11839"/>
    <w:rsid w:val="00D11CFD"/>
    <w:rsid w:val="00D2434A"/>
    <w:rsid w:val="00D44C7A"/>
    <w:rsid w:val="00D47772"/>
    <w:rsid w:val="00D608AD"/>
    <w:rsid w:val="00D60A6F"/>
    <w:rsid w:val="00DE679B"/>
    <w:rsid w:val="00DF3422"/>
    <w:rsid w:val="00DF3546"/>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C307A"/>
    <w:rsid w:val="00EF6278"/>
    <w:rsid w:val="00F0154F"/>
    <w:rsid w:val="00F11B49"/>
    <w:rsid w:val="00F24C3F"/>
    <w:rsid w:val="00F43CA1"/>
    <w:rsid w:val="00F6230D"/>
    <w:rsid w:val="00F65826"/>
    <w:rsid w:val="00F72F9F"/>
    <w:rsid w:val="00F74924"/>
    <w:rsid w:val="00F77920"/>
    <w:rsid w:val="00F8610C"/>
    <w:rsid w:val="00F94738"/>
    <w:rsid w:val="00FA6CC8"/>
    <w:rsid w:val="00FA77D2"/>
    <w:rsid w:val="00FC2940"/>
    <w:rsid w:val="00FD03AA"/>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C307A"/>
    <w:pPr>
      <w:spacing w:before="60" w:after="60"/>
    </w:pPr>
    <w:rPr>
      <w:rFonts w:ascii="Arial" w:hAnsi="Arial"/>
      <w:sz w:val="18"/>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link w:val="IQBTHTeilaufgabeTitelZchn"/>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paragraph" w:styleId="Funotentext">
    <w:name w:val="footnote text"/>
    <w:basedOn w:val="Standard"/>
    <w:link w:val="FunotentextZchn"/>
    <w:rsid w:val="00B70919"/>
    <w:rPr>
      <w:sz w:val="20"/>
      <w:szCs w:val="20"/>
    </w:rPr>
  </w:style>
  <w:style w:type="character" w:customStyle="1" w:styleId="FunotentextZchn">
    <w:name w:val="Fußnotentext Zchn"/>
    <w:basedOn w:val="Absatz-Standardschriftart"/>
    <w:link w:val="Funotentext"/>
    <w:rsid w:val="00B70919"/>
    <w:rPr>
      <w:rFonts w:ascii="Arial" w:hAnsi="Arial"/>
    </w:rPr>
  </w:style>
  <w:style w:type="character" w:styleId="Funotenzeichen">
    <w:name w:val="footnote reference"/>
    <w:rsid w:val="00B70919"/>
    <w:rPr>
      <w:vertAlign w:val="superscript"/>
    </w:rPr>
  </w:style>
  <w:style w:type="character" w:customStyle="1" w:styleId="FlietextZchn">
    <w:name w:val="Fließtext Zchn"/>
    <w:link w:val="Flietext"/>
    <w:rsid w:val="00B70919"/>
    <w:rPr>
      <w:rFonts w:ascii="Arial" w:hAnsi="Arial"/>
      <w:sz w:val="22"/>
      <w:szCs w:val="24"/>
    </w:rPr>
  </w:style>
  <w:style w:type="paragraph" w:customStyle="1" w:styleId="Aufgabentitel">
    <w:name w:val="Aufgabentitel"/>
    <w:basedOn w:val="IQBTHAufgabentitel"/>
    <w:autoRedefine/>
    <w:rsid w:val="00B70919"/>
    <w:pPr>
      <w:spacing w:before="240" w:line="24" w:lineRule="atLeast"/>
    </w:pPr>
    <w:rPr>
      <w:rFonts w:cs="Times New Roman"/>
      <w:bCs w:val="0"/>
      <w:szCs w:val="20"/>
    </w:rPr>
  </w:style>
  <w:style w:type="paragraph" w:customStyle="1" w:styleId="AufgabenbezogenerKommentar">
    <w:name w:val="Aufgabenbezogener Kommentar"/>
    <w:basedOn w:val="berschrift2"/>
    <w:autoRedefine/>
    <w:rsid w:val="00856C13"/>
    <w:pPr>
      <w:spacing w:line="24" w:lineRule="atLeast"/>
    </w:pPr>
    <w:rPr>
      <w:rFonts w:cs="Times New Roman"/>
      <w:iCs w:val="0"/>
      <w:sz w:val="22"/>
      <w:szCs w:val="22"/>
      <w:lang w:val="x-none" w:eastAsia="x-none"/>
    </w:rPr>
  </w:style>
  <w:style w:type="paragraph" w:styleId="Sprechblasentext">
    <w:name w:val="Balloon Text"/>
    <w:basedOn w:val="Standard"/>
    <w:link w:val="SprechblasentextZchn"/>
    <w:rsid w:val="00B70919"/>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B70919"/>
    <w:rPr>
      <w:rFonts w:ascii="Tahoma" w:hAnsi="Tahoma" w:cs="Tahoma"/>
      <w:sz w:val="16"/>
      <w:szCs w:val="16"/>
    </w:rPr>
  </w:style>
  <w:style w:type="paragraph" w:customStyle="1" w:styleId="FormatvorlageFlietextBlockLinks0cmHngend15cm">
    <w:name w:val="Formatvorlage Fließtext + Block Links:  0 cm Hängend:  15 cm"/>
    <w:basedOn w:val="Flietext"/>
    <w:rsid w:val="001D2124"/>
    <w:pPr>
      <w:ind w:left="851" w:hanging="851"/>
    </w:pPr>
    <w:rPr>
      <w:szCs w:val="20"/>
    </w:rPr>
  </w:style>
  <w:style w:type="paragraph" w:customStyle="1" w:styleId="Teilaufgabennummerierung">
    <w:name w:val="Teilaufgabennummerierung"/>
    <w:basedOn w:val="IQBTHTeilaufgabeTitel"/>
    <w:link w:val="TeilaufgabennummerierungZchn"/>
    <w:rsid w:val="001D2124"/>
    <w:pPr>
      <w:spacing w:after="120" w:line="24" w:lineRule="atLeast"/>
    </w:pPr>
    <w:rPr>
      <w:rFonts w:cs="Times New Roman"/>
      <w:iCs w:val="0"/>
      <w:szCs w:val="20"/>
    </w:rPr>
  </w:style>
  <w:style w:type="paragraph" w:customStyle="1" w:styleId="Flietext12">
    <w:name w:val="Fließtext 12"/>
    <w:basedOn w:val="Flietext"/>
    <w:rsid w:val="001D2124"/>
    <w:pPr>
      <w:spacing w:line="24" w:lineRule="atLeast"/>
    </w:pPr>
    <w:rPr>
      <w:sz w:val="24"/>
      <w:szCs w:val="20"/>
    </w:rPr>
  </w:style>
  <w:style w:type="character" w:customStyle="1" w:styleId="FuzeileZchn">
    <w:name w:val="Fußzeile Zchn"/>
    <w:basedOn w:val="Absatz-Standardschriftart"/>
    <w:link w:val="Fuzeile"/>
    <w:uiPriority w:val="99"/>
    <w:rsid w:val="00DF3546"/>
    <w:rPr>
      <w:rFonts w:ascii="Arial" w:hAnsi="Arial"/>
      <w:sz w:val="18"/>
      <w:szCs w:val="24"/>
    </w:rPr>
  </w:style>
  <w:style w:type="paragraph" w:customStyle="1" w:styleId="NeuberschriftZeile">
    <w:name w:val="NeuÜberschriftZeile"/>
    <w:basedOn w:val="Teilaufgabennummerierung"/>
    <w:link w:val="NeuberschriftZeileZchn"/>
    <w:qFormat/>
    <w:rsid w:val="00F94738"/>
    <w:pPr>
      <w:spacing w:before="360" w:after="60" w:line="288" w:lineRule="auto"/>
    </w:pPr>
    <w:rPr>
      <w:sz w:val="22"/>
      <w:szCs w:val="22"/>
    </w:rPr>
  </w:style>
  <w:style w:type="character" w:customStyle="1" w:styleId="IQBTHTeilaufgabeTitelZchn">
    <w:name w:val="IQB TH Teilaufgabe Titel Zchn"/>
    <w:basedOn w:val="Absatz-Standardschriftart"/>
    <w:link w:val="IQBTHTeilaufgabeTitel"/>
    <w:rsid w:val="00F94738"/>
    <w:rPr>
      <w:rFonts w:ascii="Arial" w:hAnsi="Arial" w:cs="Arial"/>
      <w:b/>
      <w:bCs/>
      <w:iCs/>
      <w:sz w:val="24"/>
      <w:szCs w:val="24"/>
    </w:rPr>
  </w:style>
  <w:style w:type="character" w:customStyle="1" w:styleId="TeilaufgabennummerierungZchn">
    <w:name w:val="Teilaufgabennummerierung Zchn"/>
    <w:basedOn w:val="IQBTHTeilaufgabeTitelZchn"/>
    <w:link w:val="Teilaufgabennummerierung"/>
    <w:rsid w:val="00F94738"/>
    <w:rPr>
      <w:rFonts w:ascii="Arial" w:hAnsi="Arial" w:cs="Arial"/>
      <w:b/>
      <w:bCs/>
      <w:iCs w:val="0"/>
      <w:sz w:val="24"/>
      <w:szCs w:val="24"/>
    </w:rPr>
  </w:style>
  <w:style w:type="character" w:customStyle="1" w:styleId="NeuberschriftZeileZchn">
    <w:name w:val="NeuÜberschriftZeile Zchn"/>
    <w:basedOn w:val="TeilaufgabennummerierungZchn"/>
    <w:link w:val="NeuberschriftZeile"/>
    <w:rsid w:val="00F94738"/>
    <w:rPr>
      <w:rFonts w:ascii="Arial" w:hAnsi="Arial" w:cs="Arial"/>
      <w:b/>
      <w:bCs/>
      <w:iCs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C307A"/>
    <w:pPr>
      <w:spacing w:before="60" w:after="60"/>
    </w:pPr>
    <w:rPr>
      <w:rFonts w:ascii="Arial" w:hAnsi="Arial"/>
      <w:sz w:val="18"/>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link w:val="IQBTHTeilaufgabeTitelZchn"/>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paragraph" w:styleId="Funotentext">
    <w:name w:val="footnote text"/>
    <w:basedOn w:val="Standard"/>
    <w:link w:val="FunotentextZchn"/>
    <w:rsid w:val="00B70919"/>
    <w:rPr>
      <w:sz w:val="20"/>
      <w:szCs w:val="20"/>
    </w:rPr>
  </w:style>
  <w:style w:type="character" w:customStyle="1" w:styleId="FunotentextZchn">
    <w:name w:val="Fußnotentext Zchn"/>
    <w:basedOn w:val="Absatz-Standardschriftart"/>
    <w:link w:val="Funotentext"/>
    <w:rsid w:val="00B70919"/>
    <w:rPr>
      <w:rFonts w:ascii="Arial" w:hAnsi="Arial"/>
    </w:rPr>
  </w:style>
  <w:style w:type="character" w:styleId="Funotenzeichen">
    <w:name w:val="footnote reference"/>
    <w:rsid w:val="00B70919"/>
    <w:rPr>
      <w:vertAlign w:val="superscript"/>
    </w:rPr>
  </w:style>
  <w:style w:type="character" w:customStyle="1" w:styleId="FlietextZchn">
    <w:name w:val="Fließtext Zchn"/>
    <w:link w:val="Flietext"/>
    <w:rsid w:val="00B70919"/>
    <w:rPr>
      <w:rFonts w:ascii="Arial" w:hAnsi="Arial"/>
      <w:sz w:val="22"/>
      <w:szCs w:val="24"/>
    </w:rPr>
  </w:style>
  <w:style w:type="paragraph" w:customStyle="1" w:styleId="Aufgabentitel">
    <w:name w:val="Aufgabentitel"/>
    <w:basedOn w:val="IQBTHAufgabentitel"/>
    <w:autoRedefine/>
    <w:rsid w:val="00B70919"/>
    <w:pPr>
      <w:spacing w:before="240" w:line="24" w:lineRule="atLeast"/>
    </w:pPr>
    <w:rPr>
      <w:rFonts w:cs="Times New Roman"/>
      <w:bCs w:val="0"/>
      <w:szCs w:val="20"/>
    </w:rPr>
  </w:style>
  <w:style w:type="paragraph" w:customStyle="1" w:styleId="AufgabenbezogenerKommentar">
    <w:name w:val="Aufgabenbezogener Kommentar"/>
    <w:basedOn w:val="berschrift2"/>
    <w:autoRedefine/>
    <w:rsid w:val="00856C13"/>
    <w:pPr>
      <w:spacing w:line="24" w:lineRule="atLeast"/>
    </w:pPr>
    <w:rPr>
      <w:rFonts w:cs="Times New Roman"/>
      <w:iCs w:val="0"/>
      <w:sz w:val="22"/>
      <w:szCs w:val="22"/>
      <w:lang w:val="x-none" w:eastAsia="x-none"/>
    </w:rPr>
  </w:style>
  <w:style w:type="paragraph" w:styleId="Sprechblasentext">
    <w:name w:val="Balloon Text"/>
    <w:basedOn w:val="Standard"/>
    <w:link w:val="SprechblasentextZchn"/>
    <w:rsid w:val="00B70919"/>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B70919"/>
    <w:rPr>
      <w:rFonts w:ascii="Tahoma" w:hAnsi="Tahoma" w:cs="Tahoma"/>
      <w:sz w:val="16"/>
      <w:szCs w:val="16"/>
    </w:rPr>
  </w:style>
  <w:style w:type="paragraph" w:customStyle="1" w:styleId="FormatvorlageFlietextBlockLinks0cmHngend15cm">
    <w:name w:val="Formatvorlage Fließtext + Block Links:  0 cm Hängend:  15 cm"/>
    <w:basedOn w:val="Flietext"/>
    <w:rsid w:val="001D2124"/>
    <w:pPr>
      <w:ind w:left="851" w:hanging="851"/>
    </w:pPr>
    <w:rPr>
      <w:szCs w:val="20"/>
    </w:rPr>
  </w:style>
  <w:style w:type="paragraph" w:customStyle="1" w:styleId="Teilaufgabennummerierung">
    <w:name w:val="Teilaufgabennummerierung"/>
    <w:basedOn w:val="IQBTHTeilaufgabeTitel"/>
    <w:link w:val="TeilaufgabennummerierungZchn"/>
    <w:rsid w:val="001D2124"/>
    <w:pPr>
      <w:spacing w:after="120" w:line="24" w:lineRule="atLeast"/>
    </w:pPr>
    <w:rPr>
      <w:rFonts w:cs="Times New Roman"/>
      <w:iCs w:val="0"/>
      <w:szCs w:val="20"/>
    </w:rPr>
  </w:style>
  <w:style w:type="paragraph" w:customStyle="1" w:styleId="Flietext12">
    <w:name w:val="Fließtext 12"/>
    <w:basedOn w:val="Flietext"/>
    <w:rsid w:val="001D2124"/>
    <w:pPr>
      <w:spacing w:line="24" w:lineRule="atLeast"/>
    </w:pPr>
    <w:rPr>
      <w:sz w:val="24"/>
      <w:szCs w:val="20"/>
    </w:rPr>
  </w:style>
  <w:style w:type="character" w:customStyle="1" w:styleId="FuzeileZchn">
    <w:name w:val="Fußzeile Zchn"/>
    <w:basedOn w:val="Absatz-Standardschriftart"/>
    <w:link w:val="Fuzeile"/>
    <w:uiPriority w:val="99"/>
    <w:rsid w:val="00DF3546"/>
    <w:rPr>
      <w:rFonts w:ascii="Arial" w:hAnsi="Arial"/>
      <w:sz w:val="18"/>
      <w:szCs w:val="24"/>
    </w:rPr>
  </w:style>
  <w:style w:type="paragraph" w:customStyle="1" w:styleId="NeuberschriftZeile">
    <w:name w:val="NeuÜberschriftZeile"/>
    <w:basedOn w:val="Teilaufgabennummerierung"/>
    <w:link w:val="NeuberschriftZeileZchn"/>
    <w:qFormat/>
    <w:rsid w:val="00F94738"/>
    <w:pPr>
      <w:spacing w:before="360" w:after="60" w:line="288" w:lineRule="auto"/>
    </w:pPr>
    <w:rPr>
      <w:sz w:val="22"/>
      <w:szCs w:val="22"/>
    </w:rPr>
  </w:style>
  <w:style w:type="character" w:customStyle="1" w:styleId="IQBTHTeilaufgabeTitelZchn">
    <w:name w:val="IQB TH Teilaufgabe Titel Zchn"/>
    <w:basedOn w:val="Absatz-Standardschriftart"/>
    <w:link w:val="IQBTHTeilaufgabeTitel"/>
    <w:rsid w:val="00F94738"/>
    <w:rPr>
      <w:rFonts w:ascii="Arial" w:hAnsi="Arial" w:cs="Arial"/>
      <w:b/>
      <w:bCs/>
      <w:iCs/>
      <w:sz w:val="24"/>
      <w:szCs w:val="24"/>
    </w:rPr>
  </w:style>
  <w:style w:type="character" w:customStyle="1" w:styleId="TeilaufgabennummerierungZchn">
    <w:name w:val="Teilaufgabennummerierung Zchn"/>
    <w:basedOn w:val="IQBTHTeilaufgabeTitelZchn"/>
    <w:link w:val="Teilaufgabennummerierung"/>
    <w:rsid w:val="00F94738"/>
    <w:rPr>
      <w:rFonts w:ascii="Arial" w:hAnsi="Arial" w:cs="Arial"/>
      <w:b/>
      <w:bCs/>
      <w:iCs w:val="0"/>
      <w:sz w:val="24"/>
      <w:szCs w:val="24"/>
    </w:rPr>
  </w:style>
  <w:style w:type="character" w:customStyle="1" w:styleId="NeuberschriftZeileZchn">
    <w:name w:val="NeuÜberschriftZeile Zchn"/>
    <w:basedOn w:val="TeilaufgabennummerierungZchn"/>
    <w:link w:val="NeuberschriftZeile"/>
    <w:rsid w:val="00F94738"/>
    <w:rPr>
      <w:rFonts w:ascii="Arial" w:hAnsi="Arial" w:cs="Arial"/>
      <w:b/>
      <w:bCs/>
      <w:i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8E2E0DD</Template>
  <TotalTime>0</TotalTime>
  <Pages>2</Pages>
  <Words>356</Words>
  <Characters>2169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2520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9</cp:revision>
  <cp:lastPrinted>2007-01-11T14:25:00Z</cp:lastPrinted>
  <dcterms:created xsi:type="dcterms:W3CDTF">2012-12-10T11:42:00Z</dcterms:created>
  <dcterms:modified xsi:type="dcterms:W3CDTF">2015-02-20T11:22:00Z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